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60" w:lineRule="exact"/>
        <w:jc w:val="center"/>
        <w:rPr>
          <w:rFonts w:hint="eastAsia" w:ascii="黑体" w:eastAsia="黑体"/>
          <w:sz w:val="28"/>
          <w:szCs w:val="28"/>
        </w:rPr>
      </w:pPr>
    </w:p>
    <w:p>
      <w:pPr>
        <w:spacing w:line="260" w:lineRule="exact"/>
        <w:jc w:val="center"/>
        <w:rPr>
          <w:rFonts w:hint="eastAsia" w:ascii="黑体" w:eastAsia="黑体"/>
          <w:sz w:val="28"/>
          <w:szCs w:val="28"/>
        </w:rPr>
      </w:pPr>
    </w:p>
    <w:p>
      <w:pPr>
        <w:spacing w:line="20" w:lineRule="atLeast"/>
        <w:jc w:val="center"/>
        <w:rPr>
          <w:rFonts w:hint="eastAsia" w:ascii="隶书" w:eastAsia="隶书"/>
          <w:color w:val="666699"/>
          <w:spacing w:val="-110"/>
          <w:sz w:val="90"/>
          <w:szCs w:val="90"/>
        </w:rPr>
      </w:pPr>
      <w:r>
        <w:rPr>
          <w:rFonts w:hint="eastAsia" w:ascii="隶书" w:eastAsia="隶书"/>
          <w:color w:val="666699"/>
          <w:spacing w:val="-110"/>
          <w:sz w:val="90"/>
          <w:szCs w:val="90"/>
        </w:rPr>
        <w:t xml:space="preserve">重    庆    工    商    大    学    </w:t>
      </w:r>
    </w:p>
    <w:p>
      <w:pPr>
        <w:spacing w:line="20" w:lineRule="atLeast"/>
        <w:jc w:val="center"/>
        <w:rPr>
          <w:rFonts w:hint="eastAsia" w:ascii="隶书" w:hAnsi="Lucida Sans Unicode" w:eastAsia="隶书" w:cs="Lucida Sans Unicode"/>
          <w:b/>
          <w:color w:val="666699"/>
          <w:w w:val="105"/>
          <w:sz w:val="30"/>
          <w:szCs w:val="30"/>
        </w:rPr>
      </w:pPr>
      <w:r>
        <w:rPr>
          <w:rFonts w:hint="eastAsia" w:ascii="隶书" w:hAnsi="Lucida Sans Unicode" w:eastAsia="隶书" w:cs="Lucida Sans Unicode"/>
          <w:b/>
          <w:color w:val="666699"/>
          <w:w w:val="105"/>
          <w:sz w:val="30"/>
          <w:szCs w:val="30"/>
        </w:rPr>
        <w:t>Chong</w:t>
      </w:r>
      <w:r>
        <w:rPr>
          <w:rFonts w:ascii="隶书" w:hAnsi="Lucida Sans Unicode" w:eastAsia="隶书" w:cs="Lucida Sans Unicode"/>
          <w:b/>
          <w:color w:val="666699"/>
          <w:w w:val="105"/>
          <w:sz w:val="30"/>
          <w:szCs w:val="30"/>
        </w:rPr>
        <w:t>q</w:t>
      </w:r>
      <w:r>
        <w:rPr>
          <w:rFonts w:hint="eastAsia" w:ascii="隶书" w:hAnsi="Lucida Sans Unicode" w:eastAsia="隶书" w:cs="Lucida Sans Unicode"/>
          <w:b/>
          <w:color w:val="666699"/>
          <w:w w:val="105"/>
          <w:sz w:val="30"/>
          <w:szCs w:val="30"/>
        </w:rPr>
        <w:t xml:space="preserve">ing Technology and Business University  </w:t>
      </w:r>
    </w:p>
    <w:p>
      <w:pPr>
        <w:spacing w:line="480" w:lineRule="exact"/>
        <w:ind w:firstLine="240" w:firstLineChars="100"/>
        <w:rPr>
          <w:rFonts w:hint="eastAsia"/>
          <w:i/>
          <w:color w:val="666699"/>
        </w:rPr>
      </w:pPr>
      <w:r>
        <w:rPr>
          <w:rFonts w:ascii="Calibri" w:hAnsi="Calibri" w:eastAsia="宋体" w:cs="黑体"/>
          <w:i/>
          <w:color w:val="666699"/>
          <w:spacing w:val="-12"/>
          <w:kern w:val="2"/>
          <w:sz w:val="24"/>
          <w:szCs w:val="22"/>
          <w:lang w:val="en-US" w:eastAsia="zh-CN" w:bidi="ar-SA"/>
        </w:rPr>
        <w:pict>
          <v:line id="Line 2" o:spid="_x0000_s1026" style="position:absolute;left:0;flip:y;margin-left:-13.25pt;margin-top:8.4pt;height:0.05pt;width:464.95pt;rotation:0f;z-index:251658240;" o:ole="f" fillcolor="#FFFFFF" filled="f" o:preferrelative="t" stroked="t" coordsize="21600,21600">
            <v:fill on="f" color2="#FFFFFF" focus="0%"/>
            <v:stroke color="#666699" color2="#FFFFFF" linestyle="thickThin" miterlimit="2"/>
            <v:imagedata gain="65536f" blacklevel="0f" gamma="0"/>
            <o:lock v:ext="edit" position="f" selection="f" grouping="f" rotation="f" cropping="f" text="f" aspectratio="f"/>
          </v:line>
        </w:pict>
      </w:r>
    </w:p>
    <w:p>
      <w:pPr>
        <w:jc w:val="center"/>
        <w:rPr>
          <w:rFonts w:hint="eastAsia"/>
          <w:b/>
          <w:bCs/>
          <w:sz w:val="44"/>
        </w:rPr>
      </w:pPr>
      <w:r>
        <w:rPr>
          <w:rFonts w:hint="eastAsia"/>
          <w:b/>
          <w:bCs/>
          <w:sz w:val="44"/>
        </w:rPr>
        <w:t>在读证明</w:t>
      </w:r>
    </w:p>
    <w:p>
      <w:pPr>
        <w:rPr>
          <w:rFonts w:hint="eastAsia"/>
        </w:rPr>
      </w:pPr>
    </w:p>
    <w:p>
      <w:pPr>
        <w:ind w:firstLine="618" w:firstLineChars="206"/>
        <w:rPr>
          <w:rFonts w:hint="eastAsia" w:ascii="宋体" w:hAnsi="宋体"/>
          <w:sz w:val="30"/>
        </w:rPr>
      </w:pPr>
      <w:r>
        <w:rPr>
          <w:rFonts w:hint="eastAsia" w:ascii="宋体" w:hAnsi="宋体"/>
          <w:sz w:val="30"/>
        </w:rPr>
        <w:t>姓名：      性别：  学号：      出生年月：  年  月  日</w:t>
      </w:r>
    </w:p>
    <w:p>
      <w:pPr>
        <w:ind w:left="2" w:firstLine="549" w:firstLineChars="183"/>
        <w:rPr>
          <w:rFonts w:hint="eastAsia" w:ascii="宋体" w:hAnsi="宋体"/>
          <w:sz w:val="30"/>
        </w:rPr>
      </w:pPr>
      <w:r>
        <w:rPr>
          <w:rFonts w:hint="eastAsia" w:ascii="宋体" w:hAnsi="宋体"/>
          <w:sz w:val="30"/>
        </w:rPr>
        <w:t>该生为我校           学院        专业     级    班全日制（普通本科/应用本科）学生，学制  年。</w:t>
      </w:r>
    </w:p>
    <w:p>
      <w:pPr>
        <w:ind w:firstLine="591" w:firstLineChars="197"/>
        <w:rPr>
          <w:rFonts w:hint="eastAsia" w:ascii="宋体" w:hAnsi="宋体"/>
          <w:sz w:val="30"/>
        </w:rPr>
      </w:pPr>
      <w:r>
        <w:rPr>
          <w:rFonts w:hint="eastAsia" w:ascii="宋体" w:hAnsi="宋体"/>
          <w:sz w:val="30"/>
        </w:rPr>
        <w:t>该生自  年  月进入我校学习，现为我校  年级学生。</w:t>
      </w:r>
    </w:p>
    <w:p>
      <w:pPr>
        <w:ind w:firstLine="591" w:firstLineChars="197"/>
        <w:rPr>
          <w:rFonts w:hint="eastAsia" w:ascii="宋体" w:hAnsi="宋体"/>
          <w:sz w:val="30"/>
        </w:rPr>
      </w:pPr>
      <w:r>
        <w:rPr>
          <w:rFonts w:hint="eastAsia" w:ascii="宋体" w:hAnsi="宋体"/>
          <w:sz w:val="30"/>
        </w:rPr>
        <w:t>特此证明。</w:t>
      </w:r>
    </w:p>
    <w:p>
      <w:pPr>
        <w:ind w:firstLine="822" w:firstLineChars="257"/>
        <w:rPr>
          <w:rFonts w:hint="eastAsia" w:ascii="宋体" w:hAnsi="宋体"/>
          <w:sz w:val="32"/>
        </w:rPr>
      </w:pPr>
    </w:p>
    <w:p>
      <w:pPr>
        <w:ind w:firstLine="3964" w:firstLineChars="1234"/>
        <w:jc w:val="center"/>
        <w:rPr>
          <w:rFonts w:hint="eastAsia" w:ascii="宋体" w:hAnsi="宋体"/>
          <w:b/>
          <w:bCs/>
          <w:sz w:val="32"/>
        </w:rPr>
      </w:pPr>
    </w:p>
    <w:p>
      <w:pPr>
        <w:ind w:firstLine="4321" w:firstLineChars="1345"/>
        <w:jc w:val="center"/>
        <w:rPr>
          <w:rFonts w:hint="eastAsia" w:ascii="宋体" w:hAnsi="宋体"/>
          <w:b/>
          <w:bCs/>
          <w:sz w:val="32"/>
        </w:rPr>
      </w:pPr>
      <w:r>
        <w:rPr>
          <w:rFonts w:hint="eastAsia" w:ascii="宋体" w:hAnsi="宋体"/>
          <w:b/>
          <w:bCs/>
          <w:sz w:val="32"/>
        </w:rPr>
        <w:t>教务处</w:t>
      </w:r>
    </w:p>
    <w:p>
      <w:pPr>
        <w:ind w:firstLine="4321" w:firstLineChars="1345"/>
        <w:jc w:val="center"/>
        <w:rPr>
          <w:rFonts w:hint="eastAsia" w:ascii="宋体" w:hAnsi="宋体"/>
          <w:b/>
          <w:bCs/>
          <w:sz w:val="32"/>
        </w:rPr>
      </w:pPr>
      <w:r>
        <w:rPr>
          <w:rFonts w:hint="eastAsia" w:ascii="宋体" w:hAnsi="宋体"/>
          <w:b/>
          <w:bCs/>
          <w:sz w:val="32"/>
        </w:rPr>
        <w:t>年  月  日</w:t>
      </w:r>
    </w:p>
    <w:p>
      <w:pPr>
        <w:rPr>
          <w:rFonts w:hint="eastAsia"/>
        </w:rPr>
      </w:pPr>
    </w:p>
    <w:p>
      <w:pP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教务处盖章流程及办理时间</w:t>
      </w:r>
    </w:p>
    <w:p/>
    <w:p>
      <w:pPr>
        <w:ind w:firstLine="803" w:firstLineChars="250"/>
        <w:rPr>
          <w:b/>
          <w:sz w:val="32"/>
          <w:szCs w:val="32"/>
        </w:rPr>
      </w:pPr>
      <w:r>
        <w:rPr>
          <w:rFonts w:hint="eastAsia"/>
          <w:b/>
          <w:sz w:val="32"/>
          <w:szCs w:val="32"/>
        </w:rPr>
        <w:t>1、在校生先到所在学院教学秘书处出具成绩单、在读证明，由教学秘书审核签字并加盖学院公章、然后到教务处加盖公章。</w:t>
      </w:r>
    </w:p>
    <w:p>
      <w:pPr>
        <w:rPr>
          <w:b/>
          <w:sz w:val="32"/>
          <w:szCs w:val="32"/>
        </w:rPr>
      </w:pPr>
      <w:r>
        <w:rPr>
          <w:rFonts w:hint="eastAsia"/>
          <w:b/>
          <w:sz w:val="32"/>
          <w:szCs w:val="32"/>
        </w:rPr>
        <w:t xml:space="preserve">     2、毕业生到档案馆出具成绩单、学历学位证明。不需要再到教务处加盖公章。特殊情况需要加盖教务处公章的，可持档案馆盖章的材料加盖公章。</w:t>
      </w:r>
    </w:p>
    <w:p>
      <w:pPr>
        <w:rPr>
          <w:b/>
          <w:sz w:val="32"/>
          <w:szCs w:val="32"/>
        </w:rPr>
      </w:pPr>
      <w:r>
        <w:rPr>
          <w:rFonts w:hint="eastAsia"/>
          <w:b/>
          <w:sz w:val="32"/>
          <w:szCs w:val="32"/>
        </w:rPr>
        <w:t xml:space="preserve">     3、如有英文材料，需持对应的盖章的中文材料到教务处2012室张老师审核签字后 再到2005室加盖公章。</w:t>
      </w:r>
    </w:p>
    <w:p>
      <w:pPr>
        <w:ind w:firstLine="790" w:firstLineChars="246"/>
        <w:rPr>
          <w:b/>
          <w:sz w:val="32"/>
          <w:szCs w:val="32"/>
        </w:rPr>
      </w:pPr>
      <w:r>
        <w:rPr>
          <w:rFonts w:hint="eastAsia"/>
          <w:b/>
          <w:sz w:val="32"/>
          <w:szCs w:val="32"/>
        </w:rPr>
        <w:t>4、交换生由国际交流合作处汇总后统一到教务处办理审核盖章及签字手续</w:t>
      </w:r>
    </w:p>
    <w:p>
      <w:pPr>
        <w:ind w:firstLine="790" w:firstLineChars="246"/>
        <w:rPr>
          <w:b/>
          <w:sz w:val="32"/>
          <w:szCs w:val="32"/>
        </w:rPr>
      </w:pPr>
      <w:r>
        <w:rPr>
          <w:rFonts w:hint="eastAsia"/>
          <w:b/>
          <w:sz w:val="32"/>
          <w:szCs w:val="32"/>
        </w:rPr>
        <w:t>5、学生其他事项加盖教务处公章需由学院先审核签字盖章后方可到教务处加盖公章。</w:t>
      </w:r>
    </w:p>
    <w:p>
      <w:pPr>
        <w:ind w:left="803" w:hanging="803" w:hangingChars="250"/>
        <w:rPr>
          <w:b/>
          <w:sz w:val="32"/>
          <w:szCs w:val="32"/>
        </w:rPr>
      </w:pPr>
    </w:p>
    <w:p>
      <w:pPr>
        <w:ind w:left="525" w:hanging="525" w:hangingChars="250"/>
      </w:pPr>
    </w:p>
    <w:p>
      <w:pPr>
        <w:ind w:left="1104" w:hanging="1104" w:hangingChars="250"/>
        <w:rPr>
          <w:b/>
          <w:sz w:val="44"/>
          <w:szCs w:val="44"/>
        </w:rPr>
      </w:pPr>
      <w:r>
        <w:rPr>
          <w:rFonts w:hint="eastAsia"/>
          <w:b/>
          <w:sz w:val="44"/>
          <w:szCs w:val="44"/>
        </w:rPr>
        <w:t>在校学生盖章时间：</w:t>
      </w:r>
    </w:p>
    <w:p>
      <w:pPr>
        <w:rPr>
          <w:b/>
          <w:sz w:val="44"/>
          <w:szCs w:val="44"/>
        </w:rPr>
      </w:pPr>
    </w:p>
    <w:p>
      <w:pPr>
        <w:ind w:firstLine="883" w:firstLineChars="200"/>
        <w:rPr>
          <w:b/>
          <w:sz w:val="44"/>
          <w:szCs w:val="44"/>
        </w:rPr>
      </w:pPr>
      <w:r>
        <w:rPr>
          <w:rFonts w:hint="eastAsia"/>
          <w:b/>
          <w:sz w:val="44"/>
          <w:szCs w:val="44"/>
        </w:rPr>
        <w:t>每周一、三下午；周五上午。其余时间处理其他事务，敬请各位同学支持配合。</w:t>
      </w:r>
    </w:p>
    <w:p>
      <w:pPr>
        <w:ind w:firstLine="883" w:firstLineChars="200"/>
        <w:rPr>
          <w:rFonts w:hint="eastAsia"/>
          <w:b/>
          <w:sz w:val="44"/>
          <w:szCs w:val="44"/>
        </w:rPr>
      </w:pPr>
      <w:r>
        <w:rPr>
          <w:rFonts w:hint="eastAsia"/>
          <w:b/>
          <w:sz w:val="44"/>
          <w:szCs w:val="44"/>
        </w:rPr>
        <w:t>英文材料审核时间：周三下午、周五上午（2012办公室）</w:t>
      </w:r>
    </w:p>
    <w:p>
      <w:pPr>
        <w:ind w:firstLine="883" w:firstLineChars="200"/>
        <w:rPr>
          <w:rFonts w:hint="eastAsia" w:eastAsia="宋体"/>
          <w:b/>
          <w:sz w:val="44"/>
          <w:szCs w:val="44"/>
          <w:lang w:eastAsia="zh-CN"/>
        </w:rPr>
      </w:pPr>
      <w:r>
        <w:rPr>
          <w:rFonts w:hint="eastAsia"/>
          <w:b/>
          <w:sz w:val="44"/>
          <w:szCs w:val="44"/>
          <w:lang w:eastAsia="zh-CN"/>
        </w:rPr>
        <w:t>假期办理时间另行通知。</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06FC3"/>
    <w:rsid w:val="00032E3C"/>
    <w:rsid w:val="00103496"/>
    <w:rsid w:val="00151A8B"/>
    <w:rsid w:val="00190FE2"/>
    <w:rsid w:val="004661B8"/>
    <w:rsid w:val="004F1C3C"/>
    <w:rsid w:val="0051185F"/>
    <w:rsid w:val="005437B6"/>
    <w:rsid w:val="005F02F2"/>
    <w:rsid w:val="006B34DF"/>
    <w:rsid w:val="00B06FC3"/>
    <w:rsid w:val="00BA7662"/>
    <w:rsid w:val="00C337C1"/>
    <w:rsid w:val="00C71A0D"/>
    <w:rsid w:val="00DC771A"/>
    <w:rsid w:val="4242135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Words>
  <Characters>505</Characters>
  <Lines>4</Lines>
  <Paragraphs>1</Paragraphs>
  <TotalTime>0</TotalTime>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2015-03-13T02:44:00Z</dcterms:created>
  <dc:creator>user</dc:creator>
  <cp:lastModifiedBy>guowei</cp:lastModifiedBy>
  <cp:lastPrinted>2015-03-12T02:47:00Z</cp:lastPrinted>
  <dcterms:modified xsi:type="dcterms:W3CDTF">2015-03-13T02:56:02Z</dcterms:modified>
  <dc:title>重    庆    工    商    大    学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